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D5" w:rsidRDefault="00D82310">
      <w:pPr>
        <w:pStyle w:val="1"/>
        <w:spacing w:before="75"/>
        <w:ind w:left="0" w:right="107"/>
        <w:jc w:val="right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4759D5" w:rsidRDefault="00D82310">
      <w:pPr>
        <w:spacing w:before="162"/>
        <w:ind w:left="1409" w:right="140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759D5" w:rsidRDefault="00D82310">
      <w:pPr>
        <w:pStyle w:val="1"/>
        <w:spacing w:before="162"/>
        <w:ind w:left="1409" w:right="1409"/>
        <w:jc w:val="center"/>
      </w:pPr>
      <w:r>
        <w:t>о</w:t>
      </w:r>
      <w:r>
        <w:rPr>
          <w:spacing w:val="-5"/>
        </w:rPr>
        <w:t xml:space="preserve"> </w:t>
      </w:r>
      <w:r>
        <w:t>конкурсе</w:t>
      </w:r>
      <w:r>
        <w:rPr>
          <w:spacing w:val="-5"/>
        </w:rPr>
        <w:t xml:space="preserve"> </w:t>
      </w:r>
      <w:r>
        <w:t>корпоративных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программ</w:t>
      </w:r>
    </w:p>
    <w:p w:rsidR="004759D5" w:rsidRDefault="00D82310">
      <w:pPr>
        <w:spacing w:before="160" w:line="360" w:lineRule="auto"/>
        <w:ind w:left="1409" w:right="1410"/>
        <w:jc w:val="center"/>
        <w:rPr>
          <w:b/>
          <w:sz w:val="28"/>
        </w:rPr>
      </w:pPr>
      <w:r>
        <w:rPr>
          <w:b/>
          <w:sz w:val="28"/>
        </w:rPr>
        <w:t>«Лидеры изменений: вклад бизнеса в сферу воспитания»,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200-летию Константина Уш</w:t>
      </w:r>
      <w:bookmarkStart w:id="0" w:name="_GoBack"/>
      <w:bookmarkEnd w:id="0"/>
      <w:r>
        <w:rPr>
          <w:b/>
          <w:sz w:val="28"/>
        </w:rPr>
        <w:t>инского</w:t>
      </w:r>
    </w:p>
    <w:p w:rsidR="004759D5" w:rsidRDefault="004759D5">
      <w:pPr>
        <w:pStyle w:val="a3"/>
        <w:ind w:left="0"/>
        <w:rPr>
          <w:b/>
          <w:sz w:val="42"/>
        </w:rPr>
      </w:pPr>
    </w:p>
    <w:p w:rsidR="004759D5" w:rsidRDefault="00D82310">
      <w:pPr>
        <w:pStyle w:val="1"/>
        <w:numPr>
          <w:ilvl w:val="0"/>
          <w:numId w:val="6"/>
        </w:numPr>
        <w:tabs>
          <w:tab w:val="left" w:pos="2736"/>
        </w:tabs>
        <w:jc w:val="left"/>
      </w:pPr>
      <w:r>
        <w:t>ОБЩИЕ</w:t>
      </w:r>
      <w:r>
        <w:rPr>
          <w:spacing w:val="9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КОНКУРСА.</w:t>
      </w:r>
    </w:p>
    <w:p w:rsidR="004759D5" w:rsidRDefault="004759D5">
      <w:pPr>
        <w:pStyle w:val="a3"/>
        <w:ind w:left="0"/>
        <w:rPr>
          <w:b/>
          <w:sz w:val="30"/>
        </w:rPr>
      </w:pPr>
    </w:p>
    <w:p w:rsidR="004759D5" w:rsidRDefault="004759D5">
      <w:pPr>
        <w:pStyle w:val="a3"/>
        <w:ind w:left="0"/>
        <w:rPr>
          <w:b/>
          <w:sz w:val="26"/>
        </w:rPr>
      </w:pPr>
    </w:p>
    <w:p w:rsidR="004759D5" w:rsidRDefault="00D82310">
      <w:pPr>
        <w:pStyle w:val="a3"/>
        <w:spacing w:before="1" w:line="360" w:lineRule="auto"/>
        <w:ind w:right="113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проведения Конкурса корпоративных социальных программ «Лидеры изменений: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200-летию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Константина Ушинского (далее – конкурс). Конкурс проводит АНО АСТИК, при</w:t>
      </w:r>
      <w:r>
        <w:rPr>
          <w:spacing w:val="1"/>
        </w:rPr>
        <w:t xml:space="preserve"> </w:t>
      </w:r>
      <w:r>
        <w:t>поддержке</w:t>
      </w:r>
      <w:r>
        <w:rPr>
          <w:spacing w:val="3"/>
        </w:rPr>
        <w:t xml:space="preserve"> </w:t>
      </w:r>
      <w:r>
        <w:t>АО «ТВЭЛ».</w:t>
      </w:r>
    </w:p>
    <w:p w:rsidR="004759D5" w:rsidRDefault="00D82310">
      <w:pPr>
        <w:pStyle w:val="a3"/>
        <w:spacing w:line="360" w:lineRule="auto"/>
        <w:ind w:right="111"/>
        <w:jc w:val="both"/>
      </w:pPr>
      <w:r>
        <w:rPr>
          <w:b/>
        </w:rPr>
        <w:t>Цель:</w:t>
      </w:r>
      <w:r>
        <w:rPr>
          <w:b/>
          <w:spacing w:val="-12"/>
        </w:rPr>
        <w:t xml:space="preserve"> </w:t>
      </w:r>
      <w:r>
        <w:t>выявление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поп</w:t>
      </w:r>
      <w:r>
        <w:t>уляризация</w:t>
      </w:r>
      <w:r>
        <w:rPr>
          <w:spacing w:val="-15"/>
        </w:rPr>
        <w:t xml:space="preserve"> </w:t>
      </w:r>
      <w:r>
        <w:t>эффективных</w:t>
      </w:r>
      <w:r>
        <w:rPr>
          <w:spacing w:val="-12"/>
        </w:rPr>
        <w:t xml:space="preserve"> </w:t>
      </w:r>
      <w:r>
        <w:t>подходов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участию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воспитании</w:t>
      </w:r>
      <w:r>
        <w:rPr>
          <w:spacing w:val="-68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-1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бизнесом.</w:t>
      </w:r>
    </w:p>
    <w:p w:rsidR="004759D5" w:rsidRDefault="00D82310">
      <w:pPr>
        <w:pStyle w:val="1"/>
        <w:ind w:left="113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возможность:</w:t>
      </w:r>
    </w:p>
    <w:p w:rsidR="004759D5" w:rsidRDefault="00D82310">
      <w:pPr>
        <w:pStyle w:val="a4"/>
        <w:numPr>
          <w:ilvl w:val="0"/>
          <w:numId w:val="5"/>
        </w:numPr>
        <w:tabs>
          <w:tab w:val="left" w:pos="279"/>
        </w:tabs>
        <w:spacing w:before="162"/>
        <w:jc w:val="left"/>
        <w:rPr>
          <w:sz w:val="28"/>
        </w:rPr>
      </w:pPr>
      <w:r>
        <w:rPr>
          <w:sz w:val="28"/>
        </w:rPr>
        <w:t>заявить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 сферы;</w:t>
      </w:r>
    </w:p>
    <w:p w:rsidR="004759D5" w:rsidRDefault="00D82310">
      <w:pPr>
        <w:pStyle w:val="a4"/>
        <w:numPr>
          <w:ilvl w:val="0"/>
          <w:numId w:val="5"/>
        </w:numPr>
        <w:tabs>
          <w:tab w:val="left" w:pos="279"/>
        </w:tabs>
        <w:spacing w:before="159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4759D5" w:rsidRDefault="00D82310">
      <w:pPr>
        <w:pStyle w:val="a4"/>
        <w:numPr>
          <w:ilvl w:val="0"/>
          <w:numId w:val="5"/>
        </w:numPr>
        <w:tabs>
          <w:tab w:val="left" w:pos="279"/>
        </w:tabs>
        <w:spacing w:before="162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инициативы.</w:t>
      </w:r>
    </w:p>
    <w:p w:rsidR="004759D5" w:rsidRDefault="004759D5">
      <w:pPr>
        <w:pStyle w:val="a3"/>
        <w:ind w:left="0"/>
        <w:rPr>
          <w:sz w:val="30"/>
        </w:rPr>
      </w:pPr>
    </w:p>
    <w:p w:rsidR="004759D5" w:rsidRDefault="004759D5">
      <w:pPr>
        <w:pStyle w:val="a3"/>
        <w:ind w:left="0"/>
        <w:rPr>
          <w:sz w:val="26"/>
        </w:rPr>
      </w:pPr>
    </w:p>
    <w:p w:rsidR="004759D5" w:rsidRDefault="00D82310">
      <w:pPr>
        <w:pStyle w:val="1"/>
        <w:numPr>
          <w:ilvl w:val="0"/>
          <w:numId w:val="6"/>
        </w:numPr>
        <w:tabs>
          <w:tab w:val="left" w:pos="3288"/>
        </w:tabs>
        <w:ind w:left="3287" w:right="22" w:hanging="3288"/>
        <w:jc w:val="left"/>
      </w:pPr>
      <w:r>
        <w:rPr>
          <w:spacing w:val="16"/>
        </w:rPr>
        <w:t>УЧАСТНИКИ</w:t>
      </w:r>
      <w:r>
        <w:rPr>
          <w:spacing w:val="51"/>
        </w:rPr>
        <w:t xml:space="preserve"> </w:t>
      </w:r>
      <w:r>
        <w:rPr>
          <w:spacing w:val="15"/>
        </w:rPr>
        <w:t>КОНКУРСА</w:t>
      </w:r>
    </w:p>
    <w:p w:rsidR="004759D5" w:rsidRDefault="004759D5">
      <w:pPr>
        <w:pStyle w:val="a3"/>
        <w:ind w:left="0"/>
        <w:rPr>
          <w:b/>
          <w:sz w:val="30"/>
        </w:rPr>
      </w:pPr>
    </w:p>
    <w:p w:rsidR="004759D5" w:rsidRDefault="004759D5">
      <w:pPr>
        <w:pStyle w:val="a3"/>
        <w:ind w:left="0"/>
        <w:rPr>
          <w:b/>
          <w:sz w:val="26"/>
        </w:rPr>
      </w:pPr>
    </w:p>
    <w:p w:rsidR="004759D5" w:rsidRDefault="00D82310">
      <w:pPr>
        <w:pStyle w:val="a4"/>
        <w:numPr>
          <w:ilvl w:val="1"/>
          <w:numId w:val="4"/>
        </w:numPr>
        <w:tabs>
          <w:tab w:val="left" w:pos="597"/>
        </w:tabs>
        <w:jc w:val="both"/>
        <w:rPr>
          <w:sz w:val="28"/>
        </w:rPr>
      </w:pPr>
      <w:proofErr w:type="gramStart"/>
      <w:r>
        <w:rPr>
          <w:sz w:val="28"/>
        </w:rPr>
        <w:t>Категория</w:t>
      </w:r>
      <w:r>
        <w:rPr>
          <w:spacing w:val="-13"/>
          <w:sz w:val="28"/>
        </w:rPr>
        <w:t xml:space="preserve"> </w:t>
      </w:r>
      <w:r>
        <w:rPr>
          <w:sz w:val="28"/>
        </w:rPr>
        <w:t>«Малый</w:t>
      </w:r>
      <w:r>
        <w:rPr>
          <w:spacing w:val="-12"/>
          <w:sz w:val="28"/>
        </w:rPr>
        <w:t xml:space="preserve"> </w:t>
      </w:r>
      <w:r>
        <w:rPr>
          <w:sz w:val="28"/>
        </w:rPr>
        <w:t>бизнес»</w:t>
      </w:r>
      <w:r>
        <w:rPr>
          <w:spacing w:val="-12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компании:</w:t>
      </w:r>
      <w:r>
        <w:rPr>
          <w:spacing w:val="-12"/>
          <w:sz w:val="28"/>
        </w:rPr>
        <w:t xml:space="preserve"> </w:t>
      </w:r>
      <w:r>
        <w:rPr>
          <w:sz w:val="28"/>
        </w:rPr>
        <w:t>доход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-11"/>
          <w:sz w:val="28"/>
        </w:rPr>
        <w:t xml:space="preserve"> </w:t>
      </w:r>
      <w:r>
        <w:rPr>
          <w:sz w:val="28"/>
        </w:rPr>
        <w:t>год</w:t>
      </w:r>
      <w:proofErr w:type="gramEnd"/>
    </w:p>
    <w:p w:rsidR="004759D5" w:rsidRDefault="00D82310">
      <w:pPr>
        <w:pStyle w:val="a3"/>
        <w:spacing w:before="162" w:line="360" w:lineRule="auto"/>
        <w:ind w:right="105"/>
        <w:jc w:val="both"/>
      </w:pP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среднесписочная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сотрудников);</w:t>
      </w:r>
    </w:p>
    <w:p w:rsidR="004759D5" w:rsidRDefault="00D82310">
      <w:pPr>
        <w:pStyle w:val="a4"/>
        <w:numPr>
          <w:ilvl w:val="1"/>
          <w:numId w:val="4"/>
        </w:numPr>
        <w:tabs>
          <w:tab w:val="left" w:pos="632"/>
        </w:tabs>
        <w:spacing w:line="360" w:lineRule="auto"/>
        <w:ind w:left="113" w:right="105" w:firstLine="0"/>
        <w:jc w:val="both"/>
        <w:rPr>
          <w:sz w:val="28"/>
        </w:rPr>
      </w:pPr>
      <w:r>
        <w:rPr>
          <w:sz w:val="28"/>
        </w:rPr>
        <w:t>категория «Средний бизнес» (требования к компании: доход за предыдущий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801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млн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млрд</w:t>
      </w:r>
      <w:r>
        <w:rPr>
          <w:spacing w:val="-10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среднесписочная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101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250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человек);</w:t>
      </w:r>
    </w:p>
    <w:p w:rsidR="004759D5" w:rsidRDefault="00D82310">
      <w:pPr>
        <w:pStyle w:val="a4"/>
        <w:numPr>
          <w:ilvl w:val="1"/>
          <w:numId w:val="4"/>
        </w:numPr>
        <w:tabs>
          <w:tab w:val="left" w:pos="658"/>
        </w:tabs>
        <w:spacing w:line="360" w:lineRule="auto"/>
        <w:ind w:left="113" w:right="108" w:firstLine="0"/>
        <w:jc w:val="both"/>
        <w:rPr>
          <w:sz w:val="28"/>
        </w:rPr>
      </w:pPr>
      <w:r>
        <w:rPr>
          <w:sz w:val="28"/>
        </w:rPr>
        <w:t>категория «Крупный бизнес» (доход за предыдущий год — более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 </w:t>
      </w:r>
      <w:proofErr w:type="gramStart"/>
      <w:r>
        <w:rPr>
          <w:sz w:val="28"/>
        </w:rPr>
        <w:t>млрд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среднесписочная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250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человек).</w:t>
      </w:r>
    </w:p>
    <w:p w:rsidR="004759D5" w:rsidRDefault="004759D5">
      <w:pPr>
        <w:spacing w:line="360" w:lineRule="auto"/>
        <w:jc w:val="both"/>
        <w:rPr>
          <w:sz w:val="28"/>
        </w:rPr>
        <w:sectPr w:rsidR="004759D5">
          <w:pgSz w:w="11910" w:h="16840"/>
          <w:pgMar w:top="1040" w:right="740" w:bottom="280" w:left="1020" w:header="720" w:footer="720" w:gutter="0"/>
          <w:cols w:space="720"/>
        </w:sectPr>
      </w:pPr>
    </w:p>
    <w:p w:rsidR="004759D5" w:rsidRDefault="00D82310">
      <w:pPr>
        <w:pStyle w:val="a3"/>
        <w:spacing w:before="75"/>
        <w:jc w:val="both"/>
      </w:pPr>
      <w:r>
        <w:lastRenderedPageBreak/>
        <w:t>Итоги</w:t>
      </w:r>
      <w:r>
        <w:rPr>
          <w:spacing w:val="-4"/>
        </w:rPr>
        <w:t xml:space="preserve"> </w:t>
      </w:r>
      <w:r>
        <w:t>подводятся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категории.</w:t>
      </w:r>
    </w:p>
    <w:p w:rsidR="004759D5" w:rsidRDefault="00D82310">
      <w:pPr>
        <w:pStyle w:val="a3"/>
        <w:spacing w:before="162" w:line="360" w:lineRule="auto"/>
        <w:ind w:right="110"/>
        <w:jc w:val="both"/>
      </w:pP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 xml:space="preserve">компании «ТВЭЛ»: </w:t>
      </w:r>
      <w:proofErr w:type="gramStart"/>
      <w:r>
        <w:t>Глазов (Удмуртская республика), Зеленогорск (Красноярский</w:t>
      </w:r>
      <w:r>
        <w:rPr>
          <w:spacing w:val="1"/>
        </w:rPr>
        <w:t xml:space="preserve"> </w:t>
      </w:r>
      <w:r>
        <w:t>край), Северск (Томская область), Новоуральск (Свердловская область), Неман</w:t>
      </w:r>
      <w:r>
        <w:rPr>
          <w:spacing w:val="1"/>
        </w:rPr>
        <w:t xml:space="preserve"> </w:t>
      </w:r>
      <w:r>
        <w:t>(Калининградская область), Ковров (Владимирская область), Ангарск (Иркутская</w:t>
      </w:r>
      <w:r>
        <w:rPr>
          <w:spacing w:val="1"/>
        </w:rPr>
        <w:t xml:space="preserve"> </w:t>
      </w:r>
      <w:r>
        <w:t>область), Электросталь (Московская область) возможно учреждение специальных</w:t>
      </w:r>
      <w:r>
        <w:rPr>
          <w:spacing w:val="1"/>
        </w:rPr>
        <w:t xml:space="preserve"> </w:t>
      </w:r>
      <w:r>
        <w:t>призов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АО</w:t>
      </w:r>
      <w:r>
        <w:rPr>
          <w:spacing w:val="-9"/>
        </w:rPr>
        <w:t xml:space="preserve"> </w:t>
      </w:r>
      <w:r>
        <w:t>«ТВЭЛ»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пров</w:t>
      </w:r>
      <w:r>
        <w:t>едением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церемоний</w:t>
      </w:r>
      <w:r>
        <w:rPr>
          <w:spacing w:val="-6"/>
        </w:rPr>
        <w:t xml:space="preserve"> </w:t>
      </w:r>
      <w:r>
        <w:t>вручения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городах.</w:t>
      </w:r>
      <w:proofErr w:type="gramEnd"/>
    </w:p>
    <w:p w:rsidR="004759D5" w:rsidRDefault="004759D5">
      <w:pPr>
        <w:pStyle w:val="a3"/>
        <w:spacing w:before="1"/>
        <w:ind w:left="0"/>
        <w:rPr>
          <w:sz w:val="42"/>
        </w:rPr>
      </w:pPr>
    </w:p>
    <w:p w:rsidR="004759D5" w:rsidRDefault="00D82310">
      <w:pPr>
        <w:pStyle w:val="1"/>
        <w:numPr>
          <w:ilvl w:val="0"/>
          <w:numId w:val="6"/>
        </w:numPr>
        <w:tabs>
          <w:tab w:val="left" w:pos="2811"/>
        </w:tabs>
        <w:ind w:left="2810" w:right="21" w:hanging="2811"/>
        <w:jc w:val="left"/>
      </w:pPr>
      <w:r>
        <w:rPr>
          <w:spacing w:val="16"/>
        </w:rPr>
        <w:t>КОНКУРСНЫЕ</w:t>
      </w:r>
      <w:r>
        <w:rPr>
          <w:spacing w:val="52"/>
        </w:rPr>
        <w:t xml:space="preserve"> </w:t>
      </w:r>
      <w:r>
        <w:rPr>
          <w:spacing w:val="16"/>
        </w:rPr>
        <w:t>МЕРОПРИЯТИЯ</w:t>
      </w:r>
    </w:p>
    <w:p w:rsidR="004759D5" w:rsidRDefault="004759D5">
      <w:pPr>
        <w:pStyle w:val="a3"/>
        <w:ind w:left="0"/>
        <w:rPr>
          <w:b/>
          <w:sz w:val="30"/>
        </w:rPr>
      </w:pPr>
    </w:p>
    <w:p w:rsidR="004759D5" w:rsidRDefault="004759D5">
      <w:pPr>
        <w:pStyle w:val="a3"/>
        <w:ind w:left="0"/>
        <w:rPr>
          <w:b/>
          <w:sz w:val="26"/>
        </w:rPr>
      </w:pPr>
    </w:p>
    <w:p w:rsidR="004759D5" w:rsidRDefault="00D82310">
      <w:pPr>
        <w:pStyle w:val="a4"/>
        <w:numPr>
          <w:ilvl w:val="1"/>
          <w:numId w:val="3"/>
        </w:numPr>
        <w:tabs>
          <w:tab w:val="left" w:pos="604"/>
        </w:tabs>
        <w:jc w:val="both"/>
        <w:rPr>
          <w:b/>
          <w:sz w:val="28"/>
        </w:rPr>
      </w:pPr>
      <w:r>
        <w:rPr>
          <w:b/>
          <w:sz w:val="28"/>
        </w:rPr>
        <w:t>Номинации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конкурса:</w:t>
      </w:r>
    </w:p>
    <w:p w:rsidR="004759D5" w:rsidRDefault="00D82310">
      <w:pPr>
        <w:pStyle w:val="a3"/>
        <w:spacing w:before="160"/>
        <w:jc w:val="both"/>
      </w:pPr>
      <w:r>
        <w:t>На</w:t>
      </w:r>
      <w:r>
        <w:rPr>
          <w:spacing w:val="-4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осуществлённые</w:t>
      </w:r>
      <w:r>
        <w:rPr>
          <w:spacing w:val="-5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номинациях:</w:t>
      </w:r>
    </w:p>
    <w:p w:rsidR="004759D5" w:rsidRDefault="00D82310">
      <w:pPr>
        <w:pStyle w:val="a4"/>
        <w:numPr>
          <w:ilvl w:val="0"/>
          <w:numId w:val="2"/>
        </w:numPr>
        <w:tabs>
          <w:tab w:val="left" w:pos="296"/>
        </w:tabs>
        <w:spacing w:before="162" w:line="360" w:lineRule="auto"/>
        <w:ind w:right="108" w:firstLine="0"/>
        <w:rPr>
          <w:sz w:val="28"/>
        </w:rPr>
      </w:pPr>
      <w:r>
        <w:rPr>
          <w:i/>
          <w:sz w:val="28"/>
        </w:rPr>
        <w:t xml:space="preserve">«Детский лагерь от бизнеса» </w:t>
      </w:r>
      <w:r>
        <w:rPr>
          <w:sz w:val="28"/>
        </w:rPr>
        <w:t>(разработка и реализация на базе лагеря 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компании);</w:t>
      </w:r>
    </w:p>
    <w:p w:rsidR="004759D5" w:rsidRDefault="00D82310">
      <w:pPr>
        <w:pStyle w:val="a4"/>
        <w:numPr>
          <w:ilvl w:val="0"/>
          <w:numId w:val="2"/>
        </w:numPr>
        <w:tabs>
          <w:tab w:val="left" w:pos="367"/>
        </w:tabs>
        <w:spacing w:before="1" w:line="360" w:lineRule="auto"/>
        <w:ind w:right="108" w:firstLine="0"/>
        <w:rPr>
          <w:sz w:val="28"/>
        </w:rPr>
      </w:pPr>
      <w:r>
        <w:rPr>
          <w:i/>
          <w:sz w:val="28"/>
        </w:rPr>
        <w:t>«Клубная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подростков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молодёжи»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(системная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подшефных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организациях);</w:t>
      </w:r>
    </w:p>
    <w:p w:rsidR="004759D5" w:rsidRDefault="00D82310">
      <w:pPr>
        <w:pStyle w:val="a4"/>
        <w:numPr>
          <w:ilvl w:val="0"/>
          <w:numId w:val="2"/>
        </w:numPr>
        <w:tabs>
          <w:tab w:val="left" w:pos="262"/>
        </w:tabs>
        <w:spacing w:line="360" w:lineRule="auto"/>
        <w:ind w:right="107" w:firstLine="0"/>
        <w:rPr>
          <w:sz w:val="28"/>
        </w:rPr>
      </w:pPr>
      <w:r>
        <w:rPr>
          <w:i/>
          <w:spacing w:val="-1"/>
          <w:sz w:val="28"/>
        </w:rPr>
        <w:t>«Программы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профориентации»</w:t>
      </w:r>
      <w:r>
        <w:rPr>
          <w:i/>
          <w:spacing w:val="-11"/>
          <w:sz w:val="28"/>
        </w:rPr>
        <w:t xml:space="preserve"> </w:t>
      </w:r>
      <w:r>
        <w:rPr>
          <w:spacing w:val="-1"/>
          <w:sz w:val="28"/>
        </w:rPr>
        <w:t>(реализация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очных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для мотивации молодёжи к работе и построению карьеры в отрасли 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обучения в профильных классах и образовательных организациях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компании);</w:t>
      </w:r>
    </w:p>
    <w:p w:rsidR="004759D5" w:rsidRDefault="00D82310">
      <w:pPr>
        <w:pStyle w:val="a4"/>
        <w:numPr>
          <w:ilvl w:val="0"/>
          <w:numId w:val="2"/>
        </w:numPr>
        <w:tabs>
          <w:tab w:val="left" w:pos="310"/>
        </w:tabs>
        <w:spacing w:line="360" w:lineRule="auto"/>
        <w:ind w:right="107" w:firstLine="0"/>
        <w:rPr>
          <w:sz w:val="28"/>
        </w:rPr>
      </w:pPr>
      <w:r>
        <w:rPr>
          <w:i/>
          <w:sz w:val="28"/>
        </w:rPr>
        <w:t>«Об</w:t>
      </w:r>
      <w:r>
        <w:rPr>
          <w:i/>
          <w:sz w:val="28"/>
        </w:rPr>
        <w:t xml:space="preserve">разовательные программы для подростков и молодёжи» </w:t>
      </w:r>
      <w:r>
        <w:rPr>
          <w:sz w:val="28"/>
        </w:rPr>
        <w:t>(образовательные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во всех формах: дистанционные курсы, профильные классы, музейные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4759D5" w:rsidRDefault="00D82310">
      <w:pPr>
        <w:pStyle w:val="a4"/>
        <w:numPr>
          <w:ilvl w:val="0"/>
          <w:numId w:val="2"/>
        </w:numPr>
        <w:tabs>
          <w:tab w:val="left" w:pos="305"/>
        </w:tabs>
        <w:spacing w:before="1" w:line="360" w:lineRule="auto"/>
        <w:ind w:right="109" w:firstLine="0"/>
        <w:rPr>
          <w:sz w:val="28"/>
        </w:rPr>
      </w:pPr>
      <w:r>
        <w:rPr>
          <w:i/>
          <w:sz w:val="28"/>
        </w:rPr>
        <w:t xml:space="preserve">«Программы поддержки образовательных организаций» </w:t>
      </w:r>
      <w:r>
        <w:rPr>
          <w:sz w:val="28"/>
        </w:rPr>
        <w:t>(ресурсные, кадровые,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подшефных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организациях);</w:t>
      </w:r>
    </w:p>
    <w:p w:rsidR="004759D5" w:rsidRDefault="004759D5">
      <w:pPr>
        <w:spacing w:line="360" w:lineRule="auto"/>
        <w:jc w:val="both"/>
        <w:rPr>
          <w:sz w:val="28"/>
        </w:rPr>
        <w:sectPr w:rsidR="004759D5">
          <w:pgSz w:w="11910" w:h="16840"/>
          <w:pgMar w:top="1040" w:right="740" w:bottom="280" w:left="1020" w:header="720" w:footer="720" w:gutter="0"/>
          <w:cols w:space="720"/>
        </w:sectPr>
      </w:pPr>
    </w:p>
    <w:p w:rsidR="004759D5" w:rsidRDefault="00D82310">
      <w:pPr>
        <w:pStyle w:val="a4"/>
        <w:numPr>
          <w:ilvl w:val="0"/>
          <w:numId w:val="2"/>
        </w:numPr>
        <w:tabs>
          <w:tab w:val="left" w:pos="298"/>
        </w:tabs>
        <w:spacing w:before="75" w:line="360" w:lineRule="auto"/>
        <w:ind w:right="110" w:firstLine="0"/>
        <w:rPr>
          <w:sz w:val="28"/>
        </w:rPr>
      </w:pPr>
      <w:r>
        <w:rPr>
          <w:i/>
          <w:sz w:val="28"/>
        </w:rPr>
        <w:lastRenderedPageBreak/>
        <w:t xml:space="preserve">«Патриотические проекты и мероприятия» </w:t>
      </w:r>
      <w:r>
        <w:rPr>
          <w:sz w:val="28"/>
        </w:rPr>
        <w:t>(системное проведение проектов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молодёжи);</w:t>
      </w:r>
    </w:p>
    <w:p w:rsidR="004759D5" w:rsidRDefault="00D82310">
      <w:pPr>
        <w:pStyle w:val="a4"/>
        <w:numPr>
          <w:ilvl w:val="0"/>
          <w:numId w:val="2"/>
        </w:numPr>
        <w:tabs>
          <w:tab w:val="left" w:pos="345"/>
        </w:tabs>
        <w:spacing w:before="1" w:line="360" w:lineRule="auto"/>
        <w:ind w:right="110" w:firstLine="0"/>
        <w:rPr>
          <w:sz w:val="28"/>
        </w:rPr>
      </w:pPr>
      <w:r>
        <w:rPr>
          <w:i/>
          <w:sz w:val="28"/>
        </w:rPr>
        <w:t xml:space="preserve">«Волонтёрские проекты и мероприятия» </w:t>
      </w:r>
      <w:r>
        <w:rPr>
          <w:sz w:val="28"/>
        </w:rPr>
        <w:t>(системное проведение проектов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деятельность).</w:t>
      </w:r>
    </w:p>
    <w:p w:rsidR="004759D5" w:rsidRDefault="004759D5">
      <w:pPr>
        <w:pStyle w:val="a3"/>
        <w:spacing w:before="11"/>
        <w:ind w:left="0"/>
        <w:rPr>
          <w:sz w:val="41"/>
        </w:rPr>
      </w:pPr>
    </w:p>
    <w:p w:rsidR="004759D5" w:rsidRDefault="00D82310">
      <w:pPr>
        <w:pStyle w:val="1"/>
        <w:numPr>
          <w:ilvl w:val="1"/>
          <w:numId w:val="3"/>
        </w:numPr>
        <w:tabs>
          <w:tab w:val="left" w:pos="604"/>
        </w:tabs>
        <w:jc w:val="both"/>
      </w:pPr>
      <w:r>
        <w:t>Форма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заявки</w:t>
      </w:r>
    </w:p>
    <w:p w:rsidR="004759D5" w:rsidRDefault="00D82310">
      <w:pPr>
        <w:pStyle w:val="a4"/>
        <w:numPr>
          <w:ilvl w:val="2"/>
          <w:numId w:val="3"/>
        </w:numPr>
        <w:tabs>
          <w:tab w:val="left" w:pos="1017"/>
        </w:tabs>
        <w:spacing w:before="162" w:line="360" w:lineRule="auto"/>
        <w:ind w:right="108" w:firstLine="0"/>
        <w:jc w:val="both"/>
        <w:rPr>
          <w:sz w:val="28"/>
        </w:rPr>
      </w:pPr>
      <w:proofErr w:type="gramStart"/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 формате (могут быть представлены печатные проекты, видеопроекты,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аудиопроекты</w:t>
      </w:r>
      <w:proofErr w:type="spellEnd"/>
      <w:r>
        <w:rPr>
          <w:sz w:val="28"/>
        </w:rPr>
        <w:t>, онлайн проекты и т.д.) в образовательной организации или за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пределами, направленный на вовлечение обучающихся в активную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 привлечение обучающихся образовательных организаций в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реализуемые с участием родительской общ</w:t>
      </w:r>
      <w:r>
        <w:rPr>
          <w:sz w:val="28"/>
        </w:rPr>
        <w:t>ественности, социальных 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с международным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участием.</w:t>
      </w:r>
    </w:p>
    <w:p w:rsidR="004759D5" w:rsidRDefault="00D82310">
      <w:pPr>
        <w:pStyle w:val="a4"/>
        <w:numPr>
          <w:ilvl w:val="2"/>
          <w:numId w:val="3"/>
        </w:numPr>
        <w:tabs>
          <w:tab w:val="left" w:pos="814"/>
        </w:tabs>
        <w:spacing w:line="322" w:lineRule="exact"/>
        <w:ind w:left="813" w:hanging="701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заявки:</w:t>
      </w:r>
    </w:p>
    <w:p w:rsidR="004759D5" w:rsidRDefault="00D82310">
      <w:pPr>
        <w:pStyle w:val="a3"/>
        <w:spacing w:before="162"/>
      </w:pPr>
      <w:r>
        <w:t>язык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русский;</w:t>
      </w:r>
    </w:p>
    <w:p w:rsidR="004759D5" w:rsidRDefault="00D82310">
      <w:pPr>
        <w:pStyle w:val="a3"/>
        <w:spacing w:before="162"/>
      </w:pPr>
      <w:r>
        <w:t>шрифт</w:t>
      </w:r>
      <w:r>
        <w:rPr>
          <w:spacing w:val="-2"/>
        </w:rPr>
        <w:t xml:space="preserve"> </w:t>
      </w:r>
      <w:r>
        <w:t>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t>»;</w:t>
      </w:r>
    </w:p>
    <w:p w:rsidR="004759D5" w:rsidRDefault="00D82310">
      <w:pPr>
        <w:pStyle w:val="a3"/>
        <w:spacing w:before="160" w:line="360" w:lineRule="auto"/>
        <w:ind w:right="3196"/>
      </w:pPr>
      <w:proofErr w:type="gramStart"/>
      <w:r>
        <w:t>основной текст – 14 кегль, междустрочный интервал – 1;</w:t>
      </w:r>
      <w:r>
        <w:rPr>
          <w:spacing w:val="-6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(слева,</w:t>
      </w:r>
      <w:r>
        <w:rPr>
          <w:spacing w:val="-3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сверху,</w:t>
      </w:r>
      <w:r>
        <w:rPr>
          <w:spacing w:val="-1"/>
        </w:rPr>
        <w:t xml:space="preserve"> </w:t>
      </w:r>
      <w:r>
        <w:t>снизу);</w:t>
      </w:r>
      <w:proofErr w:type="gramEnd"/>
    </w:p>
    <w:p w:rsidR="004759D5" w:rsidRDefault="00D82310">
      <w:pPr>
        <w:pStyle w:val="a3"/>
        <w:spacing w:line="322" w:lineRule="exact"/>
      </w:pPr>
      <w:r>
        <w:t>абзацный</w:t>
      </w:r>
      <w:r>
        <w:rPr>
          <w:spacing w:val="-2"/>
        </w:rPr>
        <w:t xml:space="preserve"> </w:t>
      </w:r>
      <w:r>
        <w:t>отступ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см;</w:t>
      </w:r>
    </w:p>
    <w:p w:rsidR="004759D5" w:rsidRDefault="00D82310">
      <w:pPr>
        <w:pStyle w:val="a3"/>
        <w:spacing w:before="162"/>
      </w:pPr>
      <w:r>
        <w:t>выравнивание</w:t>
      </w:r>
      <w:r>
        <w:rPr>
          <w:spacing w:val="-4"/>
        </w:rPr>
        <w:t xml:space="preserve"> </w:t>
      </w:r>
      <w:r>
        <w:t>текста –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ширине;</w:t>
      </w:r>
    </w:p>
    <w:p w:rsidR="004759D5" w:rsidRDefault="00D82310">
      <w:pPr>
        <w:pStyle w:val="a3"/>
        <w:spacing w:before="159" w:line="360" w:lineRule="auto"/>
      </w:pPr>
      <w:r>
        <w:t>номера</w:t>
      </w:r>
      <w:r>
        <w:rPr>
          <w:spacing w:val="-15"/>
        </w:rPr>
        <w:t xml:space="preserve"> </w:t>
      </w:r>
      <w:r>
        <w:t>страниц:</w:t>
      </w:r>
      <w:r>
        <w:rPr>
          <w:spacing w:val="-15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внизу</w:t>
      </w:r>
      <w:r>
        <w:rPr>
          <w:spacing w:val="-14"/>
        </w:rPr>
        <w:t xml:space="preserve"> </w:t>
      </w:r>
      <w:r>
        <w:t>страницы,</w:t>
      </w:r>
      <w:r>
        <w:rPr>
          <w:spacing w:val="-14"/>
        </w:rPr>
        <w:t xml:space="preserve"> </w:t>
      </w:r>
      <w:r>
        <w:t>выравнивание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центру,</w:t>
      </w:r>
      <w:r>
        <w:rPr>
          <w:spacing w:val="-15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первой странице не</w:t>
      </w:r>
      <w:r>
        <w:rPr>
          <w:spacing w:val="-2"/>
        </w:rPr>
        <w:t xml:space="preserve"> </w:t>
      </w:r>
      <w:r>
        <w:t>указывается;</w:t>
      </w:r>
    </w:p>
    <w:p w:rsidR="004759D5" w:rsidRDefault="00D82310">
      <w:pPr>
        <w:pStyle w:val="a3"/>
        <w:spacing w:before="3" w:line="360" w:lineRule="auto"/>
        <w:ind w:right="4410"/>
      </w:pPr>
      <w:r>
        <w:t>расстановка переносов должна быть отменена;</w:t>
      </w:r>
      <w:r>
        <w:rPr>
          <w:spacing w:val="-67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кавычек</w:t>
      </w:r>
      <w:r>
        <w:rPr>
          <w:spacing w:val="-1"/>
        </w:rPr>
        <w:t xml:space="preserve"> </w:t>
      </w:r>
      <w:r>
        <w:t>«….»;</w:t>
      </w:r>
    </w:p>
    <w:p w:rsidR="004759D5" w:rsidRDefault="00D82310">
      <w:pPr>
        <w:pStyle w:val="a3"/>
        <w:spacing w:line="360" w:lineRule="auto"/>
      </w:pPr>
      <w:r>
        <w:t>тема</w:t>
      </w:r>
      <w:r>
        <w:rPr>
          <w:spacing w:val="28"/>
        </w:rPr>
        <w:t xml:space="preserve"> </w:t>
      </w:r>
      <w:r>
        <w:t>конкурсной</w:t>
      </w:r>
      <w:r>
        <w:rPr>
          <w:spacing w:val="27"/>
        </w:rPr>
        <w:t xml:space="preserve"> </w:t>
      </w:r>
      <w:r>
        <w:t>рабо</w:t>
      </w:r>
      <w:r>
        <w:t>ты</w:t>
      </w:r>
      <w:r>
        <w:rPr>
          <w:spacing w:val="26"/>
        </w:rPr>
        <w:t xml:space="preserve"> </w:t>
      </w:r>
      <w:r>
        <w:t>набирается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титульном</w:t>
      </w:r>
      <w:r>
        <w:rPr>
          <w:spacing w:val="28"/>
        </w:rPr>
        <w:t xml:space="preserve"> </w:t>
      </w:r>
      <w:r>
        <w:t>листе</w:t>
      </w:r>
      <w:r>
        <w:rPr>
          <w:spacing w:val="27"/>
        </w:rPr>
        <w:t xml:space="preserve"> </w:t>
      </w:r>
      <w:r>
        <w:t>полужирным</w:t>
      </w:r>
      <w:r>
        <w:rPr>
          <w:spacing w:val="27"/>
        </w:rPr>
        <w:t xml:space="preserve"> </w:t>
      </w:r>
      <w:r>
        <w:t>шрифтом,</w:t>
      </w:r>
      <w:r>
        <w:rPr>
          <w:spacing w:val="-67"/>
        </w:rPr>
        <w:t xml:space="preserve"> </w:t>
      </w:r>
      <w:r>
        <w:t>прописными</w:t>
      </w:r>
      <w:r>
        <w:rPr>
          <w:spacing w:val="-2"/>
        </w:rPr>
        <w:t xml:space="preserve"> </w:t>
      </w:r>
      <w:r>
        <w:t>буквами и</w:t>
      </w:r>
      <w:r>
        <w:rPr>
          <w:spacing w:val="-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центру;</w:t>
      </w:r>
    </w:p>
    <w:p w:rsidR="004759D5" w:rsidRDefault="004759D5">
      <w:pPr>
        <w:spacing w:line="360" w:lineRule="auto"/>
        <w:sectPr w:rsidR="004759D5">
          <w:pgSz w:w="11910" w:h="16840"/>
          <w:pgMar w:top="1040" w:right="740" w:bottom="280" w:left="1020" w:header="720" w:footer="720" w:gutter="0"/>
          <w:cols w:space="720"/>
        </w:sectPr>
      </w:pPr>
    </w:p>
    <w:p w:rsidR="004759D5" w:rsidRDefault="00D82310">
      <w:pPr>
        <w:pStyle w:val="a3"/>
        <w:spacing w:before="75" w:line="360" w:lineRule="auto"/>
      </w:pPr>
      <w:r>
        <w:lastRenderedPageBreak/>
        <w:t>названия разделов печатаются полужирным шрифтом (без нумерации);</w:t>
      </w:r>
      <w:r>
        <w:rPr>
          <w:spacing w:val="1"/>
        </w:rPr>
        <w:t xml:space="preserve"> </w:t>
      </w:r>
      <w:r>
        <w:t>иллюстрационные</w:t>
      </w:r>
      <w:r>
        <w:rPr>
          <w:spacing w:val="20"/>
        </w:rPr>
        <w:t xml:space="preserve"> </w:t>
      </w:r>
      <w:r>
        <w:t>материалы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конкурсных</w:t>
      </w:r>
      <w:r>
        <w:rPr>
          <w:spacing w:val="21"/>
        </w:rPr>
        <w:t xml:space="preserve"> </w:t>
      </w:r>
      <w:r>
        <w:t>работ</w:t>
      </w:r>
      <w:r>
        <w:rPr>
          <w:spacing w:val="18"/>
        </w:rPr>
        <w:t xml:space="preserve"> </w:t>
      </w:r>
      <w:r>
        <w:t>(фото,</w:t>
      </w:r>
      <w:r>
        <w:rPr>
          <w:spacing w:val="21"/>
        </w:rPr>
        <w:t xml:space="preserve"> </w:t>
      </w:r>
      <w:r>
        <w:t>видео,</w:t>
      </w:r>
      <w:r>
        <w:rPr>
          <w:spacing w:val="20"/>
        </w:rPr>
        <w:t xml:space="preserve"> </w:t>
      </w:r>
      <w:r>
        <w:t>презентации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другое)</w:t>
      </w:r>
      <w:r>
        <w:rPr>
          <w:spacing w:val="3"/>
        </w:rPr>
        <w:t xml:space="preserve"> </w:t>
      </w:r>
      <w:r>
        <w:t>допускаются</w:t>
      </w:r>
      <w:r>
        <w:rPr>
          <w:spacing w:val="6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ссылок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действующие</w:t>
      </w:r>
      <w:r>
        <w:rPr>
          <w:spacing w:val="4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 проекта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участника.</w:t>
      </w:r>
    </w:p>
    <w:p w:rsidR="004759D5" w:rsidRDefault="00D82310">
      <w:pPr>
        <w:pStyle w:val="a4"/>
        <w:numPr>
          <w:ilvl w:val="2"/>
          <w:numId w:val="3"/>
        </w:numPr>
        <w:tabs>
          <w:tab w:val="left" w:pos="821"/>
        </w:tabs>
        <w:spacing w:before="2" w:line="360" w:lineRule="auto"/>
        <w:ind w:right="105" w:firstLine="0"/>
        <w:jc w:val="both"/>
        <w:rPr>
          <w:sz w:val="28"/>
        </w:rPr>
      </w:pPr>
      <w:r>
        <w:rPr>
          <w:sz w:val="28"/>
        </w:rPr>
        <w:t>Заявки направляются на электронный адрес</w:t>
      </w:r>
      <w:r>
        <w:rPr>
          <w:color w:val="0000FF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perviykonkurs@mail.ru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в срок до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ноября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202</w:t>
      </w:r>
      <w:r>
        <w:rPr>
          <w:spacing w:val="-1"/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теме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18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номинация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теле</w:t>
      </w:r>
      <w:r>
        <w:rPr>
          <w:spacing w:val="-19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8"/>
          <w:sz w:val="28"/>
        </w:rPr>
        <w:t xml:space="preserve"> </w:t>
      </w:r>
      <w:r>
        <w:rPr>
          <w:sz w:val="28"/>
        </w:rPr>
        <w:t>указываются данные контактного лица от участника конкурса (</w:t>
      </w:r>
      <w:proofErr w:type="spellStart"/>
      <w:r>
        <w:rPr>
          <w:sz w:val="28"/>
        </w:rPr>
        <w:t>фио</w:t>
      </w:r>
      <w:proofErr w:type="spellEnd"/>
      <w:r>
        <w:rPr>
          <w:sz w:val="28"/>
        </w:rPr>
        <w:t>, место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почты).</w:t>
      </w:r>
    </w:p>
    <w:p w:rsidR="004759D5" w:rsidRDefault="004759D5">
      <w:pPr>
        <w:pStyle w:val="a3"/>
        <w:ind w:left="0"/>
        <w:rPr>
          <w:sz w:val="42"/>
        </w:rPr>
      </w:pPr>
    </w:p>
    <w:p w:rsidR="004759D5" w:rsidRDefault="00D82310">
      <w:pPr>
        <w:pStyle w:val="1"/>
        <w:numPr>
          <w:ilvl w:val="3"/>
          <w:numId w:val="3"/>
        </w:numPr>
        <w:tabs>
          <w:tab w:val="left" w:pos="1943"/>
        </w:tabs>
        <w:ind w:hanging="454"/>
        <w:jc w:val="left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</w:p>
    <w:p w:rsidR="004759D5" w:rsidRDefault="004759D5">
      <w:pPr>
        <w:pStyle w:val="a3"/>
        <w:ind w:left="0"/>
        <w:rPr>
          <w:b/>
          <w:sz w:val="30"/>
        </w:rPr>
      </w:pPr>
    </w:p>
    <w:p w:rsidR="004759D5" w:rsidRDefault="004759D5">
      <w:pPr>
        <w:pStyle w:val="a3"/>
        <w:ind w:left="0"/>
        <w:rPr>
          <w:b/>
          <w:sz w:val="26"/>
        </w:rPr>
      </w:pPr>
    </w:p>
    <w:p w:rsidR="004759D5" w:rsidRDefault="00D82310">
      <w:pPr>
        <w:pStyle w:val="a4"/>
        <w:numPr>
          <w:ilvl w:val="1"/>
          <w:numId w:val="1"/>
        </w:numPr>
        <w:tabs>
          <w:tab w:val="left" w:pos="604"/>
        </w:tabs>
        <w:jc w:val="both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конкурса:</w:t>
      </w:r>
    </w:p>
    <w:p w:rsidR="004759D5" w:rsidRDefault="00D82310">
      <w:pPr>
        <w:pStyle w:val="a3"/>
        <w:spacing w:before="160" w:line="360" w:lineRule="auto"/>
        <w:ind w:right="113"/>
        <w:jc w:val="both"/>
      </w:pPr>
      <w:r>
        <w:t>Конкурс проводится с октября 2023 по февраль 2024 года (включая приём заявок,</w:t>
      </w:r>
      <w:r>
        <w:rPr>
          <w:spacing w:val="1"/>
        </w:rPr>
        <w:t xml:space="preserve"> </w:t>
      </w:r>
      <w:r>
        <w:t>экспертную</w:t>
      </w:r>
      <w:r>
        <w:rPr>
          <w:spacing w:val="-4"/>
        </w:rPr>
        <w:t xml:space="preserve"> </w:t>
      </w:r>
      <w:r>
        <w:t>оценку,</w:t>
      </w:r>
      <w:r>
        <w:rPr>
          <w:spacing w:val="-3"/>
        </w:rPr>
        <w:t xml:space="preserve"> </w:t>
      </w:r>
      <w:r>
        <w:t>финальное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церемонию</w:t>
      </w:r>
      <w:r>
        <w:rPr>
          <w:spacing w:val="-4"/>
        </w:rPr>
        <w:t xml:space="preserve"> </w:t>
      </w:r>
      <w:r>
        <w:t>награждения).</w:t>
      </w:r>
    </w:p>
    <w:p w:rsidR="004759D5" w:rsidRDefault="00D82310">
      <w:pPr>
        <w:pStyle w:val="a3"/>
        <w:spacing w:before="2" w:line="360" w:lineRule="auto"/>
        <w:ind w:right="108"/>
        <w:jc w:val="both"/>
      </w:pPr>
      <w:r>
        <w:t>Заявки принимаются до 30 ноября 2023 года.</w:t>
      </w:r>
      <w:r>
        <w:rPr>
          <w:spacing w:val="1"/>
        </w:rPr>
        <w:t xml:space="preserve"> </w:t>
      </w:r>
      <w:r>
        <w:t>В срок до 15 января 2024 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proofErr w:type="spellStart"/>
      <w:r>
        <w:t>long</w:t>
      </w:r>
      <w:proofErr w:type="spellEnd"/>
      <w:r>
        <w:t>-лист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которые приглашаются на финальное мероприятие. Победители оглашаются на</w:t>
      </w:r>
      <w:r>
        <w:rPr>
          <w:spacing w:val="1"/>
        </w:rPr>
        <w:t xml:space="preserve"> </w:t>
      </w:r>
      <w:r>
        <w:t>церемонии награждения в рамках финального мероприятия, которое состоится в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года.</w:t>
      </w:r>
    </w:p>
    <w:p w:rsidR="004759D5" w:rsidRDefault="00D82310">
      <w:pPr>
        <w:pStyle w:val="a3"/>
        <w:spacing w:line="360" w:lineRule="auto"/>
        <w:ind w:right="104"/>
        <w:jc w:val="both"/>
      </w:pPr>
      <w:r>
        <w:t>Для оценки конкурсных ра</w:t>
      </w:r>
      <w:r>
        <w:t>бот и подведения итогов Конкурса формируется жюри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докторов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заслуженных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государственных организаций, представителей Общественной палаты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специалистов,</w:t>
      </w:r>
      <w:r>
        <w:rPr>
          <w:spacing w:val="-14"/>
        </w:rPr>
        <w:t xml:space="preserve"> </w:t>
      </w:r>
      <w:r>
        <w:t>имеющих</w:t>
      </w:r>
      <w:r>
        <w:rPr>
          <w:spacing w:val="-13"/>
        </w:rPr>
        <w:t xml:space="preserve"> </w:t>
      </w:r>
      <w:r>
        <w:t>значительный</w:t>
      </w:r>
      <w:r>
        <w:rPr>
          <w:spacing w:val="-16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социально</w:t>
      </w:r>
      <w:r>
        <w:rPr>
          <w:spacing w:val="-68"/>
        </w:rPr>
        <w:t xml:space="preserve"> </w:t>
      </w:r>
      <w:r>
        <w:t>активных технологий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обучающихся.</w:t>
      </w:r>
    </w:p>
    <w:p w:rsidR="004759D5" w:rsidRDefault="004759D5">
      <w:pPr>
        <w:spacing w:line="360" w:lineRule="auto"/>
        <w:jc w:val="both"/>
        <w:sectPr w:rsidR="004759D5">
          <w:pgSz w:w="11910" w:h="16840"/>
          <w:pgMar w:top="1040" w:right="740" w:bottom="280" w:left="1020" w:header="720" w:footer="720" w:gutter="0"/>
          <w:cols w:space="720"/>
        </w:sectPr>
      </w:pPr>
    </w:p>
    <w:p w:rsidR="004759D5" w:rsidRDefault="00D82310">
      <w:pPr>
        <w:pStyle w:val="1"/>
        <w:numPr>
          <w:ilvl w:val="1"/>
          <w:numId w:val="1"/>
        </w:numPr>
        <w:tabs>
          <w:tab w:val="left" w:pos="604"/>
        </w:tabs>
        <w:spacing w:before="75"/>
      </w:pPr>
      <w:r>
        <w:lastRenderedPageBreak/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награждение:</w:t>
      </w:r>
    </w:p>
    <w:p w:rsidR="004759D5" w:rsidRDefault="00D82310">
      <w:pPr>
        <w:pStyle w:val="a3"/>
        <w:spacing w:before="162"/>
        <w:jc w:val="both"/>
      </w:pPr>
      <w:r>
        <w:t>Каждая</w:t>
      </w:r>
      <w:r>
        <w:rPr>
          <w:spacing w:val="-2"/>
        </w:rPr>
        <w:t xml:space="preserve"> </w:t>
      </w:r>
      <w:r>
        <w:t>заявка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диплом</w:t>
      </w:r>
      <w:r>
        <w:rPr>
          <w:spacing w:val="-6"/>
        </w:rPr>
        <w:t xml:space="preserve"> </w:t>
      </w:r>
      <w:r>
        <w:t>участника.</w:t>
      </w:r>
    </w:p>
    <w:p w:rsidR="004759D5" w:rsidRDefault="00D82310">
      <w:pPr>
        <w:pStyle w:val="a3"/>
        <w:spacing w:before="162" w:line="360" w:lineRule="auto"/>
        <w:ind w:right="113"/>
        <w:jc w:val="both"/>
      </w:pPr>
      <w:r>
        <w:t>Финальное мероприятие состоится в формате стратегической сессии на площадке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(презентация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экспертное</w:t>
      </w:r>
      <w:r>
        <w:rPr>
          <w:spacing w:val="-1"/>
        </w:rPr>
        <w:t xml:space="preserve"> </w:t>
      </w:r>
      <w:r>
        <w:t>мнение).</w:t>
      </w:r>
    </w:p>
    <w:p w:rsidR="004759D5" w:rsidRDefault="00D82310">
      <w:pPr>
        <w:pStyle w:val="a3"/>
        <w:spacing w:line="360" w:lineRule="auto"/>
        <w:ind w:right="111"/>
        <w:jc w:val="both"/>
      </w:pPr>
      <w:r>
        <w:t>Финальная церемония награждения состоится на площадке Общественной палаты</w:t>
      </w:r>
      <w:r>
        <w:rPr>
          <w:spacing w:val="-6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ФОИВ,</w:t>
      </w:r>
      <w:r>
        <w:rPr>
          <w:spacing w:val="1"/>
        </w:rPr>
        <w:t xml:space="preserve"> </w:t>
      </w:r>
      <w:r>
        <w:t>заслуженных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 в области молодёжной политики и др. Победители примут участие в</w:t>
      </w:r>
      <w:r>
        <w:rPr>
          <w:spacing w:val="1"/>
        </w:rPr>
        <w:t xml:space="preserve"> </w:t>
      </w:r>
      <w:r>
        <w:t>итоговой пресс-конференции.</w:t>
      </w:r>
    </w:p>
    <w:p w:rsidR="004759D5" w:rsidRDefault="004759D5">
      <w:pPr>
        <w:pStyle w:val="a3"/>
        <w:ind w:left="0"/>
        <w:rPr>
          <w:sz w:val="42"/>
        </w:rPr>
      </w:pPr>
    </w:p>
    <w:p w:rsidR="004759D5" w:rsidRDefault="00D82310">
      <w:pPr>
        <w:pStyle w:val="1"/>
        <w:numPr>
          <w:ilvl w:val="3"/>
          <w:numId w:val="3"/>
        </w:numPr>
        <w:tabs>
          <w:tab w:val="left" w:pos="1716"/>
        </w:tabs>
        <w:ind w:left="1715" w:hanging="349"/>
        <w:jc w:val="left"/>
      </w:pPr>
      <w:r>
        <w:t>КОНТАКТНЫЕ</w:t>
      </w:r>
      <w:r>
        <w:rPr>
          <w:spacing w:val="13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ОПЕРАТОРА</w:t>
      </w:r>
      <w:r>
        <w:rPr>
          <w:spacing w:val="11"/>
        </w:rPr>
        <w:t xml:space="preserve"> </w:t>
      </w:r>
      <w:r>
        <w:t>КОНКУРСА</w:t>
      </w:r>
    </w:p>
    <w:p w:rsidR="004759D5" w:rsidRDefault="004759D5">
      <w:pPr>
        <w:pStyle w:val="a3"/>
        <w:ind w:left="0"/>
        <w:rPr>
          <w:b/>
          <w:sz w:val="30"/>
        </w:rPr>
      </w:pPr>
    </w:p>
    <w:p w:rsidR="004759D5" w:rsidRDefault="004759D5">
      <w:pPr>
        <w:pStyle w:val="a3"/>
        <w:ind w:left="0"/>
        <w:rPr>
          <w:b/>
          <w:sz w:val="26"/>
        </w:rPr>
      </w:pPr>
    </w:p>
    <w:p w:rsidR="004759D5" w:rsidRDefault="00D82310">
      <w:pPr>
        <w:pStyle w:val="a3"/>
        <w:spacing w:line="360" w:lineRule="auto"/>
        <w:ind w:right="112"/>
        <w:jc w:val="both"/>
      </w:pPr>
      <w:r>
        <w:t>Автономная некоммерческая организация «Агентство социальных технологий и</w:t>
      </w:r>
      <w:r>
        <w:rPr>
          <w:spacing w:val="1"/>
        </w:rPr>
        <w:t xml:space="preserve"> </w:t>
      </w:r>
      <w:r>
        <w:t>коммуникаци</w:t>
      </w:r>
      <w:r>
        <w:t>й» (АНО АСТИК)</w:t>
      </w:r>
    </w:p>
    <w:p w:rsidR="004759D5" w:rsidRDefault="00D82310">
      <w:pPr>
        <w:pStyle w:val="a3"/>
        <w:spacing w:line="360" w:lineRule="auto"/>
        <w:ind w:right="6134"/>
      </w:pPr>
      <w:r>
        <w:t>г. Москва, Маросейка ул., д.3/13</w:t>
      </w:r>
      <w:proofErr w:type="gramStart"/>
      <w:r>
        <w:rPr>
          <w:spacing w:val="-67"/>
        </w:rPr>
        <w:t xml:space="preserve"> </w:t>
      </w:r>
      <w:r>
        <w:t>Т</w:t>
      </w:r>
      <w:proofErr w:type="gramEnd"/>
      <w:r>
        <w:t>ел.:</w:t>
      </w:r>
    </w:p>
    <w:p w:rsidR="004759D5" w:rsidRDefault="00D82310">
      <w:pPr>
        <w:pStyle w:val="a3"/>
      </w:pPr>
      <w:r>
        <w:t>+7-902-007-03-10</w:t>
      </w:r>
      <w:r>
        <w:rPr>
          <w:spacing w:val="-6"/>
        </w:rPr>
        <w:t xml:space="preserve"> </w:t>
      </w:r>
      <w:r>
        <w:t>Антипова</w:t>
      </w:r>
      <w:r>
        <w:rPr>
          <w:spacing w:val="-7"/>
        </w:rPr>
        <w:t xml:space="preserve"> </w:t>
      </w:r>
      <w:r>
        <w:t>Светлана</w:t>
      </w:r>
      <w:r>
        <w:rPr>
          <w:spacing w:val="-6"/>
        </w:rPr>
        <w:t xml:space="preserve"> </w:t>
      </w:r>
      <w:r>
        <w:t>Анатольевна,</w:t>
      </w:r>
    </w:p>
    <w:p w:rsidR="004759D5" w:rsidRDefault="00D82310">
      <w:pPr>
        <w:pStyle w:val="a3"/>
        <w:spacing w:before="162" w:line="360" w:lineRule="auto"/>
        <w:ind w:right="4904"/>
        <w:jc w:val="both"/>
      </w:pPr>
      <w:r>
        <w:t>+7-917-635-60-21 Титова Елена Сергеевна</w:t>
      </w:r>
      <w:r>
        <w:rPr>
          <w:spacing w:val="1"/>
        </w:rPr>
        <w:t xml:space="preserve"> </w:t>
      </w:r>
      <w:r>
        <w:t>(с 11.00 до 17.00 по московскому времени)</w:t>
      </w:r>
      <w:r>
        <w:rPr>
          <w:spacing w:val="-67"/>
        </w:rPr>
        <w:t xml:space="preserve"> </w:t>
      </w:r>
      <w:r>
        <w:t>сайт: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anoastik.ru</w:t>
      </w:r>
    </w:p>
    <w:p w:rsidR="004759D5" w:rsidRDefault="00D82310">
      <w:pPr>
        <w:pStyle w:val="a3"/>
        <w:spacing w:line="360" w:lineRule="auto"/>
        <w:ind w:right="6789"/>
      </w:pPr>
      <w:r>
        <w:t>Социальные сети: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https://vk.com/anoastik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https://t.me/rastimgrajdanina</w:t>
      </w:r>
    </w:p>
    <w:sectPr w:rsidR="004759D5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F2E"/>
    <w:multiLevelType w:val="hybridMultilevel"/>
    <w:tmpl w:val="0C324FE6"/>
    <w:lvl w:ilvl="0" w:tplc="B3543EBA">
      <w:start w:val="1"/>
      <w:numFmt w:val="decimal"/>
      <w:lvlText w:val="%1."/>
      <w:lvlJc w:val="left"/>
      <w:pPr>
        <w:ind w:left="2735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F824CA">
      <w:numFmt w:val="bullet"/>
      <w:lvlText w:val="•"/>
      <w:lvlJc w:val="left"/>
      <w:pPr>
        <w:ind w:left="3480" w:hanging="286"/>
      </w:pPr>
      <w:rPr>
        <w:rFonts w:hint="default"/>
        <w:lang w:val="ru-RU" w:eastAsia="en-US" w:bidi="ar-SA"/>
      </w:rPr>
    </w:lvl>
    <w:lvl w:ilvl="2" w:tplc="DCFADFF6">
      <w:numFmt w:val="bullet"/>
      <w:lvlText w:val="•"/>
      <w:lvlJc w:val="left"/>
      <w:pPr>
        <w:ind w:left="4221" w:hanging="286"/>
      </w:pPr>
      <w:rPr>
        <w:rFonts w:hint="default"/>
        <w:lang w:val="ru-RU" w:eastAsia="en-US" w:bidi="ar-SA"/>
      </w:rPr>
    </w:lvl>
    <w:lvl w:ilvl="3" w:tplc="7F5A1B1E">
      <w:numFmt w:val="bullet"/>
      <w:lvlText w:val="•"/>
      <w:lvlJc w:val="left"/>
      <w:pPr>
        <w:ind w:left="4962" w:hanging="286"/>
      </w:pPr>
      <w:rPr>
        <w:rFonts w:hint="default"/>
        <w:lang w:val="ru-RU" w:eastAsia="en-US" w:bidi="ar-SA"/>
      </w:rPr>
    </w:lvl>
    <w:lvl w:ilvl="4" w:tplc="AF76E1BA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5" w:tplc="510000E2">
      <w:numFmt w:val="bullet"/>
      <w:lvlText w:val="•"/>
      <w:lvlJc w:val="left"/>
      <w:pPr>
        <w:ind w:left="6443" w:hanging="286"/>
      </w:pPr>
      <w:rPr>
        <w:rFonts w:hint="default"/>
        <w:lang w:val="ru-RU" w:eastAsia="en-US" w:bidi="ar-SA"/>
      </w:rPr>
    </w:lvl>
    <w:lvl w:ilvl="6" w:tplc="16CE4922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7" w:tplc="344830FA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  <w:lvl w:ilvl="8" w:tplc="4A120E96">
      <w:numFmt w:val="bullet"/>
      <w:lvlText w:val="•"/>
      <w:lvlJc w:val="left"/>
      <w:pPr>
        <w:ind w:left="8665" w:hanging="286"/>
      </w:pPr>
      <w:rPr>
        <w:rFonts w:hint="default"/>
        <w:lang w:val="ru-RU" w:eastAsia="en-US" w:bidi="ar-SA"/>
      </w:rPr>
    </w:lvl>
  </w:abstractNum>
  <w:abstractNum w:abstractNumId="1">
    <w:nsid w:val="40D7400F"/>
    <w:multiLevelType w:val="hybridMultilevel"/>
    <w:tmpl w:val="8EDCFF7E"/>
    <w:lvl w:ilvl="0" w:tplc="07BC2F2E">
      <w:numFmt w:val="bullet"/>
      <w:lvlText w:val="-"/>
      <w:lvlJc w:val="left"/>
      <w:pPr>
        <w:ind w:left="2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A53D0">
      <w:numFmt w:val="bullet"/>
      <w:lvlText w:val="•"/>
      <w:lvlJc w:val="left"/>
      <w:pPr>
        <w:ind w:left="1266" w:hanging="166"/>
      </w:pPr>
      <w:rPr>
        <w:rFonts w:hint="default"/>
        <w:lang w:val="ru-RU" w:eastAsia="en-US" w:bidi="ar-SA"/>
      </w:rPr>
    </w:lvl>
    <w:lvl w:ilvl="2" w:tplc="AEC68062">
      <w:numFmt w:val="bullet"/>
      <w:lvlText w:val="•"/>
      <w:lvlJc w:val="left"/>
      <w:pPr>
        <w:ind w:left="2253" w:hanging="166"/>
      </w:pPr>
      <w:rPr>
        <w:rFonts w:hint="default"/>
        <w:lang w:val="ru-RU" w:eastAsia="en-US" w:bidi="ar-SA"/>
      </w:rPr>
    </w:lvl>
    <w:lvl w:ilvl="3" w:tplc="C4765B14">
      <w:numFmt w:val="bullet"/>
      <w:lvlText w:val="•"/>
      <w:lvlJc w:val="left"/>
      <w:pPr>
        <w:ind w:left="3240" w:hanging="166"/>
      </w:pPr>
      <w:rPr>
        <w:rFonts w:hint="default"/>
        <w:lang w:val="ru-RU" w:eastAsia="en-US" w:bidi="ar-SA"/>
      </w:rPr>
    </w:lvl>
    <w:lvl w:ilvl="4" w:tplc="767E5E6C">
      <w:numFmt w:val="bullet"/>
      <w:lvlText w:val="•"/>
      <w:lvlJc w:val="left"/>
      <w:pPr>
        <w:ind w:left="4226" w:hanging="166"/>
      </w:pPr>
      <w:rPr>
        <w:rFonts w:hint="default"/>
        <w:lang w:val="ru-RU" w:eastAsia="en-US" w:bidi="ar-SA"/>
      </w:rPr>
    </w:lvl>
    <w:lvl w:ilvl="5" w:tplc="E38E5CF0">
      <w:numFmt w:val="bullet"/>
      <w:lvlText w:val="•"/>
      <w:lvlJc w:val="left"/>
      <w:pPr>
        <w:ind w:left="5213" w:hanging="166"/>
      </w:pPr>
      <w:rPr>
        <w:rFonts w:hint="default"/>
        <w:lang w:val="ru-RU" w:eastAsia="en-US" w:bidi="ar-SA"/>
      </w:rPr>
    </w:lvl>
    <w:lvl w:ilvl="6" w:tplc="E2706846">
      <w:numFmt w:val="bullet"/>
      <w:lvlText w:val="•"/>
      <w:lvlJc w:val="left"/>
      <w:pPr>
        <w:ind w:left="6200" w:hanging="166"/>
      </w:pPr>
      <w:rPr>
        <w:rFonts w:hint="default"/>
        <w:lang w:val="ru-RU" w:eastAsia="en-US" w:bidi="ar-SA"/>
      </w:rPr>
    </w:lvl>
    <w:lvl w:ilvl="7" w:tplc="A8124D6E">
      <w:numFmt w:val="bullet"/>
      <w:lvlText w:val="•"/>
      <w:lvlJc w:val="left"/>
      <w:pPr>
        <w:ind w:left="7187" w:hanging="166"/>
      </w:pPr>
      <w:rPr>
        <w:rFonts w:hint="default"/>
        <w:lang w:val="ru-RU" w:eastAsia="en-US" w:bidi="ar-SA"/>
      </w:rPr>
    </w:lvl>
    <w:lvl w:ilvl="8" w:tplc="DB18D1BA">
      <w:numFmt w:val="bullet"/>
      <w:lvlText w:val="•"/>
      <w:lvlJc w:val="left"/>
      <w:pPr>
        <w:ind w:left="8173" w:hanging="166"/>
      </w:pPr>
      <w:rPr>
        <w:rFonts w:hint="default"/>
        <w:lang w:val="ru-RU" w:eastAsia="en-US" w:bidi="ar-SA"/>
      </w:rPr>
    </w:lvl>
  </w:abstractNum>
  <w:abstractNum w:abstractNumId="2">
    <w:nsid w:val="414E09B1"/>
    <w:multiLevelType w:val="multilevel"/>
    <w:tmpl w:val="25BA974E"/>
    <w:lvl w:ilvl="0">
      <w:start w:val="4"/>
      <w:numFmt w:val="decimal"/>
      <w:lvlText w:val="%1"/>
      <w:lvlJc w:val="left"/>
      <w:pPr>
        <w:ind w:left="603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4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9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91"/>
      </w:pPr>
      <w:rPr>
        <w:rFonts w:hint="default"/>
        <w:lang w:val="ru-RU" w:eastAsia="en-US" w:bidi="ar-SA"/>
      </w:rPr>
    </w:lvl>
  </w:abstractNum>
  <w:abstractNum w:abstractNumId="3">
    <w:nsid w:val="60CF2B84"/>
    <w:multiLevelType w:val="multilevel"/>
    <w:tmpl w:val="2C007AB8"/>
    <w:lvl w:ilvl="0">
      <w:start w:val="3"/>
      <w:numFmt w:val="decimal"/>
      <w:lvlText w:val="%1"/>
      <w:lvlJc w:val="left"/>
      <w:pPr>
        <w:ind w:left="603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4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9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4"/>
      <w:numFmt w:val="upperRoman"/>
      <w:lvlText w:val="%4."/>
      <w:lvlJc w:val="left"/>
      <w:pPr>
        <w:ind w:left="1942" w:hanging="45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91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5" w:hanging="453"/>
      </w:pPr>
      <w:rPr>
        <w:rFonts w:hint="default"/>
        <w:lang w:val="ru-RU" w:eastAsia="en-US" w:bidi="ar-SA"/>
      </w:rPr>
    </w:lvl>
  </w:abstractNum>
  <w:abstractNum w:abstractNumId="4">
    <w:nsid w:val="77EB4B51"/>
    <w:multiLevelType w:val="multilevel"/>
    <w:tmpl w:val="603A17F0"/>
    <w:lvl w:ilvl="0">
      <w:start w:val="2"/>
      <w:numFmt w:val="decimal"/>
      <w:lvlText w:val="%1"/>
      <w:lvlJc w:val="left"/>
      <w:pPr>
        <w:ind w:left="596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9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4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84"/>
      </w:pPr>
      <w:rPr>
        <w:rFonts w:hint="default"/>
        <w:lang w:val="ru-RU" w:eastAsia="en-US" w:bidi="ar-SA"/>
      </w:rPr>
    </w:lvl>
  </w:abstractNum>
  <w:abstractNum w:abstractNumId="5">
    <w:nsid w:val="7BD332AE"/>
    <w:multiLevelType w:val="hybridMultilevel"/>
    <w:tmpl w:val="EC46FEF4"/>
    <w:lvl w:ilvl="0" w:tplc="A43295B2">
      <w:numFmt w:val="bullet"/>
      <w:lvlText w:val="-"/>
      <w:lvlJc w:val="left"/>
      <w:pPr>
        <w:ind w:left="113" w:hanging="18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1D2442E">
      <w:numFmt w:val="bullet"/>
      <w:lvlText w:val="•"/>
      <w:lvlJc w:val="left"/>
      <w:pPr>
        <w:ind w:left="1122" w:hanging="183"/>
      </w:pPr>
      <w:rPr>
        <w:rFonts w:hint="default"/>
        <w:lang w:val="ru-RU" w:eastAsia="en-US" w:bidi="ar-SA"/>
      </w:rPr>
    </w:lvl>
    <w:lvl w:ilvl="2" w:tplc="1A36F7B6">
      <w:numFmt w:val="bullet"/>
      <w:lvlText w:val="•"/>
      <w:lvlJc w:val="left"/>
      <w:pPr>
        <w:ind w:left="2125" w:hanging="183"/>
      </w:pPr>
      <w:rPr>
        <w:rFonts w:hint="default"/>
        <w:lang w:val="ru-RU" w:eastAsia="en-US" w:bidi="ar-SA"/>
      </w:rPr>
    </w:lvl>
    <w:lvl w:ilvl="3" w:tplc="8F3EBA86">
      <w:numFmt w:val="bullet"/>
      <w:lvlText w:val="•"/>
      <w:lvlJc w:val="left"/>
      <w:pPr>
        <w:ind w:left="3128" w:hanging="183"/>
      </w:pPr>
      <w:rPr>
        <w:rFonts w:hint="default"/>
        <w:lang w:val="ru-RU" w:eastAsia="en-US" w:bidi="ar-SA"/>
      </w:rPr>
    </w:lvl>
    <w:lvl w:ilvl="4" w:tplc="44ACF330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  <w:lvl w:ilvl="5" w:tplc="1E1207B4">
      <w:numFmt w:val="bullet"/>
      <w:lvlText w:val="•"/>
      <w:lvlJc w:val="left"/>
      <w:pPr>
        <w:ind w:left="5133" w:hanging="183"/>
      </w:pPr>
      <w:rPr>
        <w:rFonts w:hint="default"/>
        <w:lang w:val="ru-RU" w:eastAsia="en-US" w:bidi="ar-SA"/>
      </w:rPr>
    </w:lvl>
    <w:lvl w:ilvl="6" w:tplc="D8CA7A9C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  <w:lvl w:ilvl="7" w:tplc="4B9AC854">
      <w:numFmt w:val="bullet"/>
      <w:lvlText w:val="•"/>
      <w:lvlJc w:val="left"/>
      <w:pPr>
        <w:ind w:left="7139" w:hanging="183"/>
      </w:pPr>
      <w:rPr>
        <w:rFonts w:hint="default"/>
        <w:lang w:val="ru-RU" w:eastAsia="en-US" w:bidi="ar-SA"/>
      </w:rPr>
    </w:lvl>
    <w:lvl w:ilvl="8" w:tplc="C8E23196">
      <w:numFmt w:val="bullet"/>
      <w:lvlText w:val="•"/>
      <w:lvlJc w:val="left"/>
      <w:pPr>
        <w:ind w:left="8141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59D5"/>
    <w:rsid w:val="004759D5"/>
    <w:rsid w:val="00697E17"/>
    <w:rsid w:val="00D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noas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iy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Марина Юрьевна</cp:lastModifiedBy>
  <cp:revision>2</cp:revision>
  <dcterms:created xsi:type="dcterms:W3CDTF">2023-11-03T02:20:00Z</dcterms:created>
  <dcterms:modified xsi:type="dcterms:W3CDTF">2023-11-03T02:20:00Z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2023-11-03T00:00:00Z</vt:filetime>
  </property>
</Properties>
</file>